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65" w:rsidRDefault="00602B65"/>
    <w:p w:rsidR="00602B65" w:rsidRDefault="00602B65" w:rsidP="00602B65"/>
    <w:p w:rsidR="00602B65" w:rsidRPr="00423C4A" w:rsidRDefault="00602B65" w:rsidP="00602B65">
      <w:pPr>
        <w:autoSpaceDE w:val="0"/>
        <w:autoSpaceDN w:val="0"/>
        <w:adjustRightInd w:val="0"/>
        <w:spacing w:line="240" w:lineRule="auto"/>
        <w:ind w:left="1440"/>
        <w:rPr>
          <w:rFonts w:cs="Helvetica-Bold"/>
          <w:b/>
          <w:bCs/>
          <w:sz w:val="96"/>
          <w:szCs w:val="96"/>
        </w:rPr>
      </w:pPr>
      <w:r>
        <w:tab/>
      </w:r>
      <w:r w:rsidRPr="00423C4A">
        <w:rPr>
          <w:rFonts w:cs="Helvetica-Bold"/>
          <w:b/>
          <w:bCs/>
          <w:sz w:val="96"/>
          <w:szCs w:val="96"/>
        </w:rPr>
        <w:t>Pozvánka</w:t>
      </w:r>
    </w:p>
    <w:p w:rsidR="00602B65" w:rsidRDefault="00602B65" w:rsidP="00602B65">
      <w:pPr>
        <w:autoSpaceDE w:val="0"/>
        <w:autoSpaceDN w:val="0"/>
        <w:adjustRightInd w:val="0"/>
        <w:spacing w:line="240" w:lineRule="auto"/>
        <w:jc w:val="center"/>
        <w:rPr>
          <w:rFonts w:cs="Helvetica-Bold"/>
          <w:b/>
          <w:bCs/>
          <w:sz w:val="40"/>
          <w:szCs w:val="40"/>
        </w:rPr>
      </w:pPr>
      <w:r w:rsidRPr="00370AB1">
        <w:rPr>
          <w:rFonts w:cs="Helvetica-Bold"/>
          <w:b/>
          <w:bCs/>
          <w:sz w:val="40"/>
          <w:szCs w:val="40"/>
        </w:rPr>
        <w:t xml:space="preserve">na členskou schůzi </w:t>
      </w:r>
      <w:r>
        <w:rPr>
          <w:rFonts w:cs="Helvetica-Bold"/>
          <w:b/>
          <w:bCs/>
          <w:sz w:val="40"/>
          <w:szCs w:val="40"/>
        </w:rPr>
        <w:t>B</w:t>
      </w:r>
      <w:r w:rsidRPr="00370AB1">
        <w:rPr>
          <w:rFonts w:cs="Helvetica-Bold"/>
          <w:b/>
          <w:bCs/>
          <w:sz w:val="40"/>
          <w:szCs w:val="40"/>
        </w:rPr>
        <w:t xml:space="preserve">ytového družstva </w:t>
      </w:r>
    </w:p>
    <w:p w:rsidR="00602B65" w:rsidRPr="00370AB1" w:rsidRDefault="00602B65" w:rsidP="00602B65">
      <w:pPr>
        <w:autoSpaceDE w:val="0"/>
        <w:autoSpaceDN w:val="0"/>
        <w:adjustRightInd w:val="0"/>
        <w:spacing w:line="240" w:lineRule="auto"/>
        <w:jc w:val="center"/>
        <w:rPr>
          <w:rFonts w:cs="Helvetica-Bold"/>
          <w:b/>
          <w:bCs/>
          <w:sz w:val="40"/>
          <w:szCs w:val="40"/>
        </w:rPr>
      </w:pPr>
      <w:r w:rsidRPr="00370AB1">
        <w:rPr>
          <w:rFonts w:cs="Helvetica-Bold"/>
          <w:b/>
          <w:bCs/>
          <w:sz w:val="40"/>
          <w:szCs w:val="40"/>
        </w:rPr>
        <w:t>HOJNÁ VODA</w:t>
      </w:r>
    </w:p>
    <w:p w:rsidR="00602B65" w:rsidRPr="00880BBA" w:rsidRDefault="00602B65" w:rsidP="00602B65">
      <w:pPr>
        <w:autoSpaceDE w:val="0"/>
        <w:autoSpaceDN w:val="0"/>
        <w:adjustRightInd w:val="0"/>
        <w:spacing w:line="240" w:lineRule="auto"/>
        <w:rPr>
          <w:rFonts w:cs="Helvetica-Oblique"/>
          <w:i/>
          <w:iCs/>
          <w:sz w:val="24"/>
          <w:szCs w:val="24"/>
        </w:rPr>
      </w:pPr>
      <w:r>
        <w:rPr>
          <w:rFonts w:cs="Helvetica-Oblique"/>
          <w:i/>
          <w:iCs/>
          <w:sz w:val="24"/>
          <w:szCs w:val="24"/>
        </w:rPr>
        <w:t xml:space="preserve"> </w:t>
      </w:r>
      <w:r>
        <w:rPr>
          <w:rFonts w:cs="Helvetica-Oblique"/>
          <w:i/>
          <w:iCs/>
          <w:sz w:val="24"/>
          <w:szCs w:val="24"/>
        </w:rPr>
        <w:tab/>
      </w:r>
      <w:r>
        <w:rPr>
          <w:rFonts w:cs="Helvetica-Oblique"/>
          <w:i/>
          <w:iCs/>
          <w:sz w:val="24"/>
          <w:szCs w:val="24"/>
        </w:rPr>
        <w:tab/>
      </w:r>
      <w:r w:rsidRPr="002B364B">
        <w:rPr>
          <w:rFonts w:cs="Helvetica"/>
          <w:sz w:val="24"/>
          <w:szCs w:val="24"/>
        </w:rPr>
        <w:t>P</w:t>
      </w:r>
      <w:r>
        <w:rPr>
          <w:rFonts w:cs="Helvetica"/>
          <w:sz w:val="24"/>
          <w:szCs w:val="24"/>
        </w:rPr>
        <w:t xml:space="preserve">ředstavenstvo </w:t>
      </w:r>
      <w:r w:rsidRPr="002B364B">
        <w:rPr>
          <w:rFonts w:cs="Helvetica"/>
          <w:sz w:val="24"/>
          <w:szCs w:val="24"/>
        </w:rPr>
        <w:t xml:space="preserve">Bytového družstva </w:t>
      </w:r>
      <w:r>
        <w:rPr>
          <w:rFonts w:cs="Helvetica"/>
          <w:sz w:val="24"/>
          <w:szCs w:val="24"/>
        </w:rPr>
        <w:t>HOJNÁ VODA</w:t>
      </w:r>
    </w:p>
    <w:p w:rsidR="00602B65" w:rsidRPr="002B364B" w:rsidRDefault="00602B65" w:rsidP="00602B65">
      <w:pPr>
        <w:autoSpaceDE w:val="0"/>
        <w:autoSpaceDN w:val="0"/>
        <w:adjustRightInd w:val="0"/>
        <w:spacing w:line="240" w:lineRule="auto"/>
        <w:jc w:val="center"/>
        <w:rPr>
          <w:rFonts w:cs="Helvetica-Bold"/>
          <w:b/>
          <w:bCs/>
          <w:sz w:val="24"/>
          <w:szCs w:val="24"/>
        </w:rPr>
      </w:pPr>
      <w:r w:rsidRPr="002B364B">
        <w:rPr>
          <w:rFonts w:cs="Helvetica-Bold"/>
          <w:b/>
          <w:bCs/>
          <w:sz w:val="24"/>
          <w:szCs w:val="24"/>
        </w:rPr>
        <w:t>s v o l á v á</w:t>
      </w:r>
    </w:p>
    <w:p w:rsidR="00602B65" w:rsidRPr="00E60940" w:rsidRDefault="00602B65" w:rsidP="00602B65">
      <w:pPr>
        <w:autoSpaceDE w:val="0"/>
        <w:autoSpaceDN w:val="0"/>
        <w:adjustRightInd w:val="0"/>
        <w:spacing w:line="240" w:lineRule="auto"/>
        <w:jc w:val="center"/>
        <w:rPr>
          <w:rFonts w:cs="Helvetica-Bold"/>
          <w:b/>
          <w:bCs/>
          <w:sz w:val="36"/>
          <w:szCs w:val="32"/>
        </w:rPr>
      </w:pPr>
      <w:r w:rsidRPr="00E60940">
        <w:rPr>
          <w:rFonts w:cs="TTFFA9E0C0t00"/>
          <w:b/>
          <w:sz w:val="36"/>
          <w:szCs w:val="32"/>
        </w:rPr>
        <w:t xml:space="preserve">ČLENSKOU </w:t>
      </w:r>
      <w:r>
        <w:rPr>
          <w:rFonts w:cs="Helvetica-Bold"/>
          <w:b/>
          <w:bCs/>
          <w:sz w:val="36"/>
          <w:szCs w:val="32"/>
        </w:rPr>
        <w:t>SCHŮZI</w:t>
      </w:r>
    </w:p>
    <w:p w:rsidR="00602B65" w:rsidRDefault="00602B65" w:rsidP="00602B65">
      <w:pPr>
        <w:autoSpaceDE w:val="0"/>
        <w:autoSpaceDN w:val="0"/>
        <w:adjustRightInd w:val="0"/>
        <w:spacing w:line="240" w:lineRule="auto"/>
        <w:rPr>
          <w:rFonts w:cs="Helvetica"/>
          <w:sz w:val="24"/>
          <w:szCs w:val="24"/>
        </w:rPr>
      </w:pPr>
    </w:p>
    <w:p w:rsidR="00602B65" w:rsidRDefault="00602B65" w:rsidP="00602B65">
      <w:pPr>
        <w:autoSpaceDE w:val="0"/>
        <w:autoSpaceDN w:val="0"/>
        <w:adjustRightInd w:val="0"/>
        <w:spacing w:line="240" w:lineRule="auto"/>
        <w:rPr>
          <w:rFonts w:cs="Helvetica"/>
          <w:sz w:val="24"/>
          <w:szCs w:val="24"/>
        </w:rPr>
      </w:pPr>
    </w:p>
    <w:p w:rsidR="00602B65" w:rsidRDefault="00602B65" w:rsidP="00602B65">
      <w:pPr>
        <w:autoSpaceDE w:val="0"/>
        <w:autoSpaceDN w:val="0"/>
        <w:adjustRightInd w:val="0"/>
        <w:spacing w:line="240" w:lineRule="auto"/>
        <w:rPr>
          <w:rFonts w:cs="Helvetica"/>
          <w:b/>
          <w:sz w:val="32"/>
          <w:szCs w:val="32"/>
        </w:rPr>
      </w:pPr>
      <w:r w:rsidRPr="002B364B">
        <w:rPr>
          <w:rFonts w:cs="Helvetica"/>
          <w:sz w:val="24"/>
          <w:szCs w:val="24"/>
        </w:rPr>
        <w:t>kter</w:t>
      </w:r>
      <w:r>
        <w:rPr>
          <w:rFonts w:cs="Helvetica"/>
          <w:sz w:val="24"/>
          <w:szCs w:val="24"/>
        </w:rPr>
        <w:t>á</w:t>
      </w:r>
      <w:r w:rsidRPr="002B364B">
        <w:rPr>
          <w:rFonts w:cs="Helvetica"/>
          <w:sz w:val="24"/>
          <w:szCs w:val="24"/>
        </w:rPr>
        <w:t xml:space="preserve"> se </w:t>
      </w:r>
      <w:r w:rsidRPr="0000579C">
        <w:rPr>
          <w:rFonts w:cs="Helvetica"/>
          <w:b/>
          <w:sz w:val="24"/>
          <w:szCs w:val="24"/>
        </w:rPr>
        <w:t>koná</w:t>
      </w:r>
      <w:r>
        <w:rPr>
          <w:rFonts w:cs="Helvetica"/>
          <w:b/>
          <w:sz w:val="24"/>
          <w:szCs w:val="24"/>
        </w:rPr>
        <w:t xml:space="preserve"> </w:t>
      </w:r>
      <w:r w:rsidRPr="00602B65">
        <w:rPr>
          <w:rFonts w:cs="Helvetica"/>
          <w:b/>
          <w:sz w:val="36"/>
          <w:szCs w:val="36"/>
        </w:rPr>
        <w:t>19. ČERVNA 2019 od 19,00 hodin</w:t>
      </w:r>
    </w:p>
    <w:p w:rsidR="00602B65" w:rsidRDefault="00602B65" w:rsidP="00602B65">
      <w:pPr>
        <w:autoSpaceDE w:val="0"/>
        <w:autoSpaceDN w:val="0"/>
        <w:adjustRightInd w:val="0"/>
        <w:spacing w:line="240" w:lineRule="auto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v závodním klubu AERO VODOCHODY</w:t>
      </w:r>
    </w:p>
    <w:p w:rsidR="00602B65" w:rsidRDefault="00602B65" w:rsidP="00602B65">
      <w:pPr>
        <w:tabs>
          <w:tab w:val="left" w:pos="5085"/>
        </w:tabs>
      </w:pPr>
    </w:p>
    <w:p w:rsidR="00602B65" w:rsidRDefault="00602B65" w:rsidP="00602B65">
      <w:pPr>
        <w:autoSpaceDE w:val="0"/>
        <w:autoSpaceDN w:val="0"/>
        <w:adjustRightInd w:val="0"/>
        <w:spacing w:line="240" w:lineRule="auto"/>
        <w:rPr>
          <w:rFonts w:cs="Helvetica-Bold"/>
          <w:b/>
          <w:bCs/>
          <w:sz w:val="32"/>
          <w:szCs w:val="32"/>
        </w:rPr>
      </w:pPr>
      <w:r>
        <w:rPr>
          <w:rFonts w:cs="Helvetica-Bold"/>
          <w:b/>
          <w:bCs/>
          <w:sz w:val="32"/>
          <w:szCs w:val="32"/>
        </w:rPr>
        <w:t>P</w:t>
      </w:r>
      <w:r w:rsidRPr="00370AB1">
        <w:rPr>
          <w:rFonts w:cs="Helvetica-Bold"/>
          <w:b/>
          <w:bCs/>
          <w:sz w:val="32"/>
          <w:szCs w:val="32"/>
        </w:rPr>
        <w:t>rogram členské schůze:</w:t>
      </w:r>
    </w:p>
    <w:p w:rsidR="00602B65" w:rsidRDefault="00602B65" w:rsidP="00602B65">
      <w:pPr>
        <w:autoSpaceDE w:val="0"/>
        <w:autoSpaceDN w:val="0"/>
        <w:adjustRightInd w:val="0"/>
        <w:spacing w:line="240" w:lineRule="auto"/>
        <w:rPr>
          <w:rFonts w:cs="Helvetica-Bold"/>
          <w:b/>
          <w:bCs/>
          <w:sz w:val="32"/>
          <w:szCs w:val="32"/>
        </w:rPr>
      </w:pPr>
    </w:p>
    <w:p w:rsidR="00602B65" w:rsidRDefault="00602B65" w:rsidP="00602B6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Helvetica-Bold"/>
          <w:b/>
          <w:bCs/>
          <w:sz w:val="24"/>
          <w:szCs w:val="24"/>
        </w:rPr>
      </w:pPr>
      <w:r>
        <w:rPr>
          <w:rFonts w:cs="Helvetica-Bold"/>
          <w:b/>
          <w:bCs/>
          <w:sz w:val="24"/>
          <w:szCs w:val="24"/>
        </w:rPr>
        <w:t>Zahájení</w:t>
      </w:r>
    </w:p>
    <w:p w:rsidR="00602B65" w:rsidRPr="003C7D5C" w:rsidRDefault="00602B65" w:rsidP="00602B6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Helvetica-Bold"/>
          <w:b/>
          <w:bCs/>
          <w:sz w:val="24"/>
          <w:szCs w:val="24"/>
        </w:rPr>
      </w:pPr>
      <w:r w:rsidRPr="003C7D5C">
        <w:rPr>
          <w:rFonts w:cs="Helvetica-Bold"/>
          <w:b/>
          <w:bCs/>
          <w:sz w:val="24"/>
          <w:szCs w:val="24"/>
        </w:rPr>
        <w:t>Schválení programu ČS</w:t>
      </w:r>
    </w:p>
    <w:p w:rsidR="00602B65" w:rsidRDefault="00602B65" w:rsidP="00602B6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Helvetica-Bold"/>
          <w:b/>
          <w:bCs/>
          <w:sz w:val="24"/>
          <w:szCs w:val="24"/>
        </w:rPr>
      </w:pPr>
      <w:r w:rsidRPr="003C7D5C">
        <w:rPr>
          <w:rFonts w:cs="Helvetica-Bold"/>
          <w:b/>
          <w:bCs/>
          <w:sz w:val="24"/>
          <w:szCs w:val="24"/>
        </w:rPr>
        <w:t>Schválení zapisovatele a ověřovatele</w:t>
      </w:r>
    </w:p>
    <w:p w:rsidR="00602B65" w:rsidRDefault="00602B65" w:rsidP="00602B6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Helvetica-Bold"/>
          <w:b/>
          <w:bCs/>
          <w:sz w:val="24"/>
          <w:szCs w:val="24"/>
        </w:rPr>
      </w:pPr>
      <w:r>
        <w:rPr>
          <w:rFonts w:cs="Helvetica-Bold"/>
          <w:b/>
          <w:bCs/>
          <w:sz w:val="24"/>
          <w:szCs w:val="24"/>
        </w:rPr>
        <w:t>VOLBA ČLENŮ PŘEDSTAVENSTVA BD NA DALŠÍ FUNKČNÍ OBDOBÍ</w:t>
      </w:r>
    </w:p>
    <w:p w:rsidR="00602B65" w:rsidRDefault="00602B65" w:rsidP="00602B6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Helvetica-Bold"/>
          <w:b/>
          <w:bCs/>
          <w:sz w:val="24"/>
          <w:szCs w:val="24"/>
        </w:rPr>
      </w:pPr>
      <w:r w:rsidRPr="00602B65">
        <w:rPr>
          <w:rFonts w:cs="Helvetica-Bold"/>
          <w:b/>
          <w:bCs/>
          <w:sz w:val="24"/>
          <w:szCs w:val="24"/>
        </w:rPr>
        <w:t xml:space="preserve">Zpráva o stavu hospodaření BD za rok 2018 a návrh na </w:t>
      </w:r>
      <w:r w:rsidRPr="00602B65">
        <w:rPr>
          <w:rFonts w:cs="Helvetica-Bold"/>
          <w:b/>
          <w:bCs/>
          <w:sz w:val="24"/>
          <w:szCs w:val="24"/>
        </w:rPr>
        <w:t xml:space="preserve">převod čistého zisku za rok 2018 ve výši </w:t>
      </w:r>
      <w:proofErr w:type="gramStart"/>
      <w:r w:rsidRPr="00602B65">
        <w:rPr>
          <w:rFonts w:cs="Helvetica-Bold"/>
          <w:b/>
          <w:bCs/>
          <w:sz w:val="24"/>
          <w:szCs w:val="24"/>
        </w:rPr>
        <w:t>105.475,-</w:t>
      </w:r>
      <w:proofErr w:type="gramEnd"/>
      <w:r w:rsidRPr="00602B65">
        <w:rPr>
          <w:rFonts w:cs="Helvetica-Bold"/>
          <w:b/>
          <w:bCs/>
          <w:sz w:val="24"/>
          <w:szCs w:val="24"/>
        </w:rPr>
        <w:t xml:space="preserve"> Kč do dlouhodobý</w:t>
      </w:r>
      <w:r>
        <w:rPr>
          <w:rFonts w:cs="Helvetica-Bold"/>
          <w:b/>
          <w:bCs/>
          <w:sz w:val="24"/>
          <w:szCs w:val="24"/>
        </w:rPr>
        <w:t>ch záloh na opravy (Fond oprav</w:t>
      </w:r>
      <w:r w:rsidR="00CE322D">
        <w:rPr>
          <w:rFonts w:cs="Helvetica-Bold"/>
          <w:b/>
          <w:bCs/>
          <w:sz w:val="24"/>
          <w:szCs w:val="24"/>
        </w:rPr>
        <w:t>)</w:t>
      </w:r>
    </w:p>
    <w:p w:rsidR="00602B65" w:rsidRPr="00602B65" w:rsidRDefault="00602B65" w:rsidP="00602B6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Helvetica-Bold"/>
          <w:b/>
          <w:bCs/>
          <w:sz w:val="24"/>
          <w:szCs w:val="24"/>
        </w:rPr>
      </w:pPr>
      <w:r w:rsidRPr="00602B65">
        <w:rPr>
          <w:rFonts w:cs="Helvetica-Bold"/>
          <w:b/>
          <w:bCs/>
          <w:sz w:val="24"/>
          <w:szCs w:val="24"/>
        </w:rPr>
        <w:t xml:space="preserve">Informace o postupu přechodu BD na Společenství vlastníků včetně informace o dalším postupu převodu bytů do vlastnictví </w:t>
      </w:r>
    </w:p>
    <w:p w:rsidR="00602B65" w:rsidRDefault="00602B65" w:rsidP="00602B6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Helvetica-Bold"/>
          <w:b/>
          <w:bCs/>
          <w:sz w:val="24"/>
          <w:szCs w:val="24"/>
        </w:rPr>
      </w:pPr>
      <w:r w:rsidRPr="00842ED0">
        <w:rPr>
          <w:rFonts w:cs="Helvetica-Bold"/>
          <w:b/>
          <w:bCs/>
          <w:sz w:val="24"/>
          <w:szCs w:val="24"/>
        </w:rPr>
        <w:t xml:space="preserve">Návrh na schválení řádné odměny členům představenstva BD </w:t>
      </w:r>
      <w:r>
        <w:rPr>
          <w:rFonts w:cs="Helvetica-Bold"/>
          <w:b/>
          <w:bCs/>
          <w:sz w:val="24"/>
          <w:szCs w:val="24"/>
        </w:rPr>
        <w:t>za rok 2019</w:t>
      </w:r>
    </w:p>
    <w:p w:rsidR="00602B65" w:rsidRPr="00842ED0" w:rsidRDefault="00602B65" w:rsidP="00602B6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Helvetica-Bold"/>
          <w:b/>
          <w:bCs/>
          <w:sz w:val="24"/>
          <w:szCs w:val="24"/>
        </w:rPr>
      </w:pPr>
      <w:r w:rsidRPr="00842ED0">
        <w:rPr>
          <w:rFonts w:cs="Helvetica-Bold"/>
          <w:b/>
          <w:bCs/>
          <w:sz w:val="24"/>
          <w:szCs w:val="24"/>
        </w:rPr>
        <w:t>R ů z n é</w:t>
      </w:r>
    </w:p>
    <w:p w:rsidR="00602B65" w:rsidRDefault="00602B65" w:rsidP="00602B65">
      <w:pPr>
        <w:autoSpaceDE w:val="0"/>
        <w:autoSpaceDN w:val="0"/>
        <w:adjustRightInd w:val="0"/>
        <w:spacing w:line="240" w:lineRule="auto"/>
        <w:rPr>
          <w:rFonts w:cs="Helvetica"/>
        </w:rPr>
      </w:pPr>
    </w:p>
    <w:p w:rsidR="00602B65" w:rsidRPr="00CE322D" w:rsidRDefault="00602B65" w:rsidP="00602B65">
      <w:pPr>
        <w:autoSpaceDE w:val="0"/>
        <w:autoSpaceDN w:val="0"/>
        <w:adjustRightInd w:val="0"/>
        <w:spacing w:line="240" w:lineRule="auto"/>
        <w:rPr>
          <w:rFonts w:cs="Helvetica"/>
          <w:sz w:val="24"/>
          <w:szCs w:val="24"/>
        </w:rPr>
      </w:pPr>
      <w:r w:rsidRPr="00CE322D">
        <w:rPr>
          <w:rFonts w:cs="Helvetica"/>
          <w:sz w:val="24"/>
          <w:szCs w:val="24"/>
        </w:rPr>
        <w:t>Registrace členů</w:t>
      </w:r>
      <w:r w:rsidRPr="00CE322D">
        <w:rPr>
          <w:rFonts w:cs="TTFFA8CF88t00"/>
          <w:sz w:val="24"/>
          <w:szCs w:val="24"/>
        </w:rPr>
        <w:t xml:space="preserve"> </w:t>
      </w:r>
      <w:r w:rsidRPr="00CE322D">
        <w:rPr>
          <w:rFonts w:cs="Helvetica"/>
          <w:b/>
          <w:sz w:val="24"/>
          <w:szCs w:val="24"/>
        </w:rPr>
        <w:t xml:space="preserve">BD </w:t>
      </w:r>
      <w:r w:rsidRPr="00CE322D">
        <w:rPr>
          <w:rFonts w:cs="Helvetica"/>
          <w:sz w:val="24"/>
          <w:szCs w:val="24"/>
        </w:rPr>
        <w:t>na presenční listině</w:t>
      </w:r>
      <w:r w:rsidRPr="00CE322D">
        <w:rPr>
          <w:rFonts w:cs="TTFFA8CF88t00"/>
          <w:sz w:val="24"/>
          <w:szCs w:val="24"/>
        </w:rPr>
        <w:t xml:space="preserve"> </w:t>
      </w:r>
      <w:r w:rsidRPr="00CE322D">
        <w:rPr>
          <w:rFonts w:cs="Helvetica"/>
          <w:sz w:val="24"/>
          <w:szCs w:val="24"/>
        </w:rPr>
        <w:t xml:space="preserve">bude zahájena v 18,30 </w:t>
      </w:r>
      <w:r w:rsidRPr="00CE322D">
        <w:rPr>
          <w:rFonts w:cs="Helvetica"/>
          <w:sz w:val="24"/>
          <w:szCs w:val="24"/>
        </w:rPr>
        <w:t xml:space="preserve">hod. </w:t>
      </w:r>
      <w:r w:rsidRPr="00CE322D">
        <w:rPr>
          <w:rFonts w:cs="Helvetica"/>
          <w:sz w:val="24"/>
          <w:szCs w:val="24"/>
        </w:rPr>
        <w:t>na základě předloženého občanského průkazu, případně</w:t>
      </w:r>
      <w:r w:rsidRPr="00CE322D">
        <w:rPr>
          <w:rFonts w:cs="TTFFA8CF88t00"/>
          <w:sz w:val="24"/>
          <w:szCs w:val="24"/>
        </w:rPr>
        <w:t xml:space="preserve"> </w:t>
      </w:r>
      <w:r w:rsidRPr="00CE322D">
        <w:rPr>
          <w:rFonts w:cs="Helvetica"/>
          <w:sz w:val="24"/>
          <w:szCs w:val="24"/>
        </w:rPr>
        <w:t>jiného dokladu osvědčujícího totožnost člena BD.</w:t>
      </w:r>
    </w:p>
    <w:p w:rsidR="00602B65" w:rsidRPr="00CE322D" w:rsidRDefault="00602B65" w:rsidP="00602B65">
      <w:pPr>
        <w:tabs>
          <w:tab w:val="left" w:pos="5085"/>
        </w:tabs>
        <w:rPr>
          <w:sz w:val="24"/>
          <w:szCs w:val="24"/>
        </w:rPr>
      </w:pPr>
    </w:p>
    <w:p w:rsidR="00602B65" w:rsidRPr="00CE322D" w:rsidRDefault="00602B65" w:rsidP="00602B65">
      <w:pPr>
        <w:autoSpaceDE w:val="0"/>
        <w:autoSpaceDN w:val="0"/>
        <w:adjustRightInd w:val="0"/>
        <w:spacing w:line="240" w:lineRule="auto"/>
        <w:rPr>
          <w:rFonts w:cs="Helvetica"/>
          <w:sz w:val="24"/>
          <w:szCs w:val="24"/>
        </w:rPr>
      </w:pPr>
      <w:r w:rsidRPr="00CE322D">
        <w:rPr>
          <w:rFonts w:cs="Helvetica"/>
          <w:sz w:val="24"/>
          <w:szCs w:val="24"/>
        </w:rPr>
        <w:t>V případě</w:t>
      </w:r>
      <w:r w:rsidRPr="00CE322D">
        <w:rPr>
          <w:rFonts w:cs="TTFFA8CF88t00"/>
          <w:sz w:val="24"/>
          <w:szCs w:val="24"/>
        </w:rPr>
        <w:t xml:space="preserve"> </w:t>
      </w:r>
      <w:r w:rsidRPr="00CE322D">
        <w:rPr>
          <w:rFonts w:cs="Helvetica"/>
          <w:sz w:val="24"/>
          <w:szCs w:val="24"/>
        </w:rPr>
        <w:t>zastupování se zástupce člena družstva prokáže občansk</w:t>
      </w:r>
      <w:bookmarkStart w:id="0" w:name="_GoBack"/>
      <w:bookmarkEnd w:id="0"/>
      <w:r w:rsidRPr="00CE322D">
        <w:rPr>
          <w:rFonts w:cs="Helvetica"/>
          <w:sz w:val="24"/>
          <w:szCs w:val="24"/>
        </w:rPr>
        <w:t>ým průkazem, případně</w:t>
      </w:r>
      <w:r w:rsidRPr="00CE322D">
        <w:rPr>
          <w:rFonts w:cs="TTFFA8CF88t00"/>
          <w:sz w:val="24"/>
          <w:szCs w:val="24"/>
        </w:rPr>
        <w:t xml:space="preserve"> </w:t>
      </w:r>
      <w:r w:rsidRPr="00CE322D">
        <w:rPr>
          <w:rFonts w:cs="Helvetica"/>
          <w:sz w:val="24"/>
          <w:szCs w:val="24"/>
        </w:rPr>
        <w:t xml:space="preserve">jiným dokladem osvědčujícím jeho totožnost </w:t>
      </w:r>
      <w:r w:rsidRPr="00CE322D">
        <w:rPr>
          <w:rFonts w:cs="Helvetica"/>
          <w:b/>
          <w:sz w:val="24"/>
          <w:szCs w:val="24"/>
        </w:rPr>
        <w:t>a plnou mocí s</w:t>
      </w:r>
      <w:r w:rsidRPr="00CE322D">
        <w:rPr>
          <w:rFonts w:cs="Helvetica"/>
          <w:sz w:val="24"/>
          <w:szCs w:val="24"/>
        </w:rPr>
        <w:t xml:space="preserve"> </w:t>
      </w:r>
      <w:r w:rsidRPr="00CE322D">
        <w:rPr>
          <w:rFonts w:cs="Helvetica"/>
          <w:b/>
          <w:sz w:val="24"/>
          <w:szCs w:val="24"/>
        </w:rPr>
        <w:t xml:space="preserve">úředně ověřeným podpisem člena družstva, kterého zastupuje. Bez úředně ověřené plné moci není účast zástupce člena BD přípustná. </w:t>
      </w:r>
    </w:p>
    <w:p w:rsidR="00602B65" w:rsidRDefault="00602B65" w:rsidP="00602B65">
      <w:pPr>
        <w:tabs>
          <w:tab w:val="left" w:pos="5085"/>
        </w:tabs>
      </w:pPr>
    </w:p>
    <w:p w:rsidR="00602B65" w:rsidRPr="00842ED0" w:rsidRDefault="00602B65" w:rsidP="00602B65">
      <w:pPr>
        <w:autoSpaceDE w:val="0"/>
        <w:autoSpaceDN w:val="0"/>
        <w:adjustRightInd w:val="0"/>
        <w:spacing w:line="240" w:lineRule="auto"/>
        <w:rPr>
          <w:rFonts w:cs="Helvetica"/>
          <w:b/>
          <w:sz w:val="24"/>
          <w:szCs w:val="24"/>
        </w:rPr>
      </w:pPr>
      <w:r>
        <w:rPr>
          <w:rFonts w:cs="Helvetica"/>
          <w:sz w:val="24"/>
          <w:szCs w:val="24"/>
        </w:rPr>
        <w:t>Odolena Voda</w:t>
      </w:r>
      <w:r>
        <w:rPr>
          <w:rFonts w:cs="Helvetica"/>
          <w:sz w:val="24"/>
          <w:szCs w:val="24"/>
        </w:rPr>
        <w:tab/>
      </w:r>
      <w:r w:rsidRPr="002B364B">
        <w:rPr>
          <w:rFonts w:cs="Helvetica"/>
          <w:sz w:val="24"/>
          <w:szCs w:val="24"/>
        </w:rPr>
        <w:t xml:space="preserve"> dne </w:t>
      </w:r>
      <w:r w:rsidRPr="00842ED0">
        <w:rPr>
          <w:rFonts w:cs="Helvetica"/>
          <w:b/>
          <w:sz w:val="24"/>
          <w:szCs w:val="24"/>
        </w:rPr>
        <w:t>28.05.2019</w:t>
      </w:r>
    </w:p>
    <w:p w:rsidR="00602B65" w:rsidRDefault="00602B65" w:rsidP="00602B65">
      <w:pPr>
        <w:tabs>
          <w:tab w:val="left" w:pos="5085"/>
        </w:tabs>
      </w:pPr>
    </w:p>
    <w:p w:rsidR="00602B65" w:rsidRDefault="00602B65" w:rsidP="00602B65">
      <w:pPr>
        <w:autoSpaceDE w:val="0"/>
        <w:autoSpaceDN w:val="0"/>
        <w:adjustRightInd w:val="0"/>
        <w:spacing w:line="240" w:lineRule="auto"/>
        <w:ind w:left="4944" w:firstLine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Za představenstvo BD Hojná Voda</w:t>
      </w:r>
    </w:p>
    <w:p w:rsidR="00602B65" w:rsidRDefault="00602B65" w:rsidP="00602B65">
      <w:pPr>
        <w:autoSpaceDE w:val="0"/>
        <w:autoSpaceDN w:val="0"/>
        <w:adjustRightInd w:val="0"/>
        <w:spacing w:line="240" w:lineRule="auto"/>
        <w:ind w:left="2880" w:firstLine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  </w:t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  <w:t xml:space="preserve">  </w:t>
      </w:r>
      <w:r>
        <w:rPr>
          <w:rFonts w:cs="Helvetica"/>
          <w:sz w:val="24"/>
          <w:szCs w:val="24"/>
        </w:rPr>
        <w:t xml:space="preserve"> JAROSLAVA PROVAZNÍKOVÁ</w:t>
      </w:r>
    </w:p>
    <w:p w:rsidR="00602B65" w:rsidRPr="002B364B" w:rsidRDefault="00602B65" w:rsidP="00602B65">
      <w:pPr>
        <w:autoSpaceDE w:val="0"/>
        <w:autoSpaceDN w:val="0"/>
        <w:adjustRightInd w:val="0"/>
        <w:spacing w:line="240" w:lineRule="auto"/>
        <w:ind w:left="360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 </w:t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  <w:t xml:space="preserve"> </w:t>
      </w:r>
      <w:r>
        <w:rPr>
          <w:rFonts w:cs="Helvetica"/>
          <w:sz w:val="24"/>
          <w:szCs w:val="24"/>
        </w:rPr>
        <w:t xml:space="preserve">  Předsedkyně představenstva</w:t>
      </w:r>
    </w:p>
    <w:p w:rsidR="00602B65" w:rsidRPr="00602B65" w:rsidRDefault="00602B65" w:rsidP="00602B65">
      <w:pPr>
        <w:tabs>
          <w:tab w:val="left" w:pos="5085"/>
        </w:tabs>
      </w:pPr>
    </w:p>
    <w:sectPr w:rsidR="00602B65" w:rsidRPr="00602B65" w:rsidSect="00CE322D">
      <w:pgSz w:w="11906" w:h="16838"/>
      <w:pgMar w:top="1440" w:right="1440" w:bottom="1440" w:left="1440" w:header="708" w:footer="708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FFA9E0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8C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33111"/>
    <w:multiLevelType w:val="hybridMultilevel"/>
    <w:tmpl w:val="FEB88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65"/>
    <w:rsid w:val="00463DA1"/>
    <w:rsid w:val="00602B65"/>
    <w:rsid w:val="00C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8D47"/>
  <w15:chartTrackingRefBased/>
  <w15:docId w15:val="{DBA9133F-2412-4345-AE07-039400F8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B65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Provazníková</dc:creator>
  <cp:keywords/>
  <dc:description/>
  <cp:lastModifiedBy>Jaroslava Provazníková</cp:lastModifiedBy>
  <cp:revision>1</cp:revision>
  <cp:lastPrinted>2019-05-28T18:34:00Z</cp:lastPrinted>
  <dcterms:created xsi:type="dcterms:W3CDTF">2019-05-28T18:08:00Z</dcterms:created>
  <dcterms:modified xsi:type="dcterms:W3CDTF">2019-05-28T18:36:00Z</dcterms:modified>
</cp:coreProperties>
</file>